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A2" w:rsidRDefault="00A917A2" w:rsidP="00A917A2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A917A2" w:rsidRDefault="00A917A2" w:rsidP="00A917A2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917A2" w:rsidRDefault="00A917A2" w:rsidP="00A917A2">
      <w:pPr>
        <w:shd w:val="clear" w:color="auto" w:fill="FFFFFF"/>
        <w:spacing w:after="0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№23 «Ромашка»</w:t>
      </w:r>
    </w:p>
    <w:p w:rsidR="00A917A2" w:rsidRDefault="00A917A2" w:rsidP="00A917A2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7A2" w:rsidRDefault="00A917A2" w:rsidP="00A917A2">
      <w:pPr>
        <w:pStyle w:val="c18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4"/>
          <w:b/>
          <w:bCs/>
          <w:color w:val="000000"/>
          <w:sz w:val="44"/>
          <w:szCs w:val="28"/>
        </w:rPr>
      </w:pPr>
      <w:r w:rsidRPr="001A3F67">
        <w:rPr>
          <w:rStyle w:val="c4"/>
          <w:b/>
          <w:bCs/>
          <w:color w:val="000000"/>
          <w:sz w:val="44"/>
          <w:szCs w:val="28"/>
        </w:rPr>
        <w:t xml:space="preserve">Проект </w:t>
      </w:r>
    </w:p>
    <w:p w:rsidR="00A917A2" w:rsidRDefault="00A917A2" w:rsidP="00A917A2">
      <w:pPr>
        <w:pStyle w:val="c18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4"/>
          <w:b/>
          <w:bCs/>
          <w:color w:val="000000"/>
          <w:sz w:val="44"/>
          <w:szCs w:val="28"/>
        </w:rPr>
      </w:pPr>
      <w:r w:rsidRPr="001A3F67">
        <w:rPr>
          <w:rStyle w:val="c4"/>
          <w:b/>
          <w:bCs/>
          <w:color w:val="000000"/>
          <w:sz w:val="44"/>
          <w:szCs w:val="28"/>
        </w:rPr>
        <w:t>для детей раннего возраста 2 - 3 лет</w:t>
      </w:r>
    </w:p>
    <w:p w:rsidR="00A917A2" w:rsidRPr="00FB71FC" w:rsidRDefault="00A917A2" w:rsidP="00A917A2">
      <w:pPr>
        <w:pStyle w:val="c18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000000"/>
          <w:sz w:val="44"/>
          <w:szCs w:val="28"/>
        </w:rPr>
      </w:pPr>
    </w:p>
    <w:p w:rsidR="00A917A2" w:rsidRPr="003177C6" w:rsidRDefault="00A917A2" w:rsidP="003177C6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2C714B">
        <w:rPr>
          <w:rFonts w:ascii="Times New Roman" w:eastAsia="Times New Roman" w:hAnsi="Times New Roman" w:cs="Times New Roman"/>
          <w:b/>
          <w:bCs/>
          <w:sz w:val="4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24"/>
        </w:rPr>
        <w:t>Ёлочка нарядная в гости к нам пришла!</w:t>
      </w:r>
      <w:r w:rsidRPr="002C714B">
        <w:rPr>
          <w:rFonts w:ascii="Times New Roman" w:eastAsia="Times New Roman" w:hAnsi="Times New Roman" w:cs="Times New Roman"/>
          <w:b/>
          <w:bCs/>
          <w:sz w:val="48"/>
          <w:szCs w:val="24"/>
        </w:rPr>
        <w:t>»</w:t>
      </w:r>
    </w:p>
    <w:p w:rsidR="00A917A2" w:rsidRDefault="00A917A2" w:rsidP="00A917A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</w:pPr>
    </w:p>
    <w:p w:rsidR="00A917A2" w:rsidRDefault="003177C6" w:rsidP="003177C6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2482412" cy="3296331"/>
            <wp:effectExtent l="19050" t="0" r="0" b="0"/>
            <wp:docPr id="2" name="Рисунок 1" descr="C:\Users\samsung\Desktop\моё работа\папки работа д.с\картинки для ДОУ\god13.ru_el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оё работа\папки работа д.с\картинки для ДОУ\god13.ru_elki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61" cy="32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A2" w:rsidRDefault="00A917A2" w:rsidP="00A917A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</w:pPr>
    </w:p>
    <w:p w:rsidR="00A917A2" w:rsidRDefault="00A917A2" w:rsidP="00A917A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</w:pPr>
    </w:p>
    <w:p w:rsidR="00A917A2" w:rsidRDefault="00A917A2" w:rsidP="00A917A2">
      <w:pPr>
        <w:shd w:val="clear" w:color="auto" w:fill="FFFFFF"/>
        <w:tabs>
          <w:tab w:val="left" w:pos="7349"/>
        </w:tabs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Подготовили: </w:t>
      </w:r>
    </w:p>
    <w:p w:rsidR="00A917A2" w:rsidRDefault="00A917A2" w:rsidP="00A917A2">
      <w:pPr>
        <w:shd w:val="clear" w:color="auto" w:fill="FFFFFF"/>
        <w:tabs>
          <w:tab w:val="left" w:pos="7349"/>
        </w:tabs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второй группы раннего возраста №2</w:t>
      </w:r>
    </w:p>
    <w:p w:rsidR="00A917A2" w:rsidRDefault="00A917A2" w:rsidP="00A917A2">
      <w:pPr>
        <w:shd w:val="clear" w:color="auto" w:fill="FFFFFF"/>
        <w:tabs>
          <w:tab w:val="left" w:pos="7349"/>
        </w:tabs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Комарова М.С.,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Макотрина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</w:p>
    <w:p w:rsidR="00A917A2" w:rsidRDefault="00A917A2" w:rsidP="00A917A2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7A2" w:rsidRDefault="00A917A2" w:rsidP="00A917A2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7A2" w:rsidRDefault="00A917A2" w:rsidP="00A917A2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7A2" w:rsidRPr="00A917A2" w:rsidRDefault="00A917A2" w:rsidP="00A917A2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Городской округ Сухой Лог, 2021</w:t>
      </w:r>
      <w:r w:rsidRPr="001D0D8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917A2" w:rsidRDefault="00A917A2" w:rsidP="00A917A2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A917A2" w:rsidRPr="002F193C" w:rsidRDefault="00A917A2" w:rsidP="00A917A2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ВИД ПРОЕКТА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краткосрочный (декабрь), групповой, творческий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УЧАСТНИКИ ПРОЕКТА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дети группы раннего возраста, воспитатель, родители.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ХАРАКТЕРИСТИКА ТВОРЧЕСКОГО ПРОЕКТА: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A917A2" w:rsidRPr="002F193C" w:rsidRDefault="00A917A2" w:rsidP="00A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младшем дошкольном возрасте ребенок начинает познавать и открывать для себя все многообразие окружающего его мира, он только учится замечать красоту природы и видеть, насколько разнообразны и многочисленны ее обитатели. Именно в этом возрасте ребенок начинает знакомиться с растительным миром, у него формируются первые представления о деревьях, и, несомненно, одним из самых ярких представителей является ёлка. Ёлочка для ребенка не просто дерево, но еще и главный атрибут новогоднего праздника. 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В рамках проекта дети получат знания о том, что такое Новый год, как его празднуют, а также с новогодними атрибутами и персонажами: Новогодней елочкой, подарками, Снегурочкой и Дед Морозом. Поэтому я считаю, что обеспечив комплексный подход и последовательную структуру образовательной деятельности, я смогу вызвать у детей интерес и сформировать представления по теме данного проекта.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Учить создавать и дополнять образ нарядной новогодней ёлочки в сотворчестве с педагогом и другими детьми.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Расширить представление у детей о хвойном дереве.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Вызвать интерес у детей к созданию образа ёлочки и дополнению образа новогодними атрибутами.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Создать позитивный настрой в преддверии новогоднего праздника.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осуществления: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Наблюдение на участке,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Ответы на вопросы детей,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2F193C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proofErr w:type="gramEnd"/>
      <w:r w:rsidRPr="002F193C">
        <w:rPr>
          <w:rFonts w:ascii="Times New Roman" w:eastAsia="Times New Roman" w:hAnsi="Times New Roman" w:cs="Times New Roman"/>
          <w:sz w:val="24"/>
          <w:szCs w:val="24"/>
        </w:rPr>
        <w:t xml:space="preserve"> рассказывания,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Рассматривание наглядного материала,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Чтение художественной литературы,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Практические,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Игровые.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В процессе бесед, рассматривании иллюстраций, чтении стихов и просмотра мультфильмов с родителя, расширить знания и представления детей о празднике Новый год, украшении новогодней ели, об обычаях встречи новогоднего праздника, его атрибутики, персонажах.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Раскрыть возможности и творческие способности детей через разнообразные виды деятельности.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Отлично проведенный праздник.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Родители активно вовлечены в совместную с детьми познавательно- творческую деятельность, укреплены семейные связи.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над проектом: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i/>
          <w:iCs/>
          <w:sz w:val="24"/>
          <w:szCs w:val="24"/>
        </w:rPr>
        <w:t>1 этап: мотивационный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Ввод детей в проблемную ситуацию.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Составление тематического планирования мероприятий.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Создание комфортной предметно-развивающей среды.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• Подбор наглядного материала, литературы, пособий, дидактических игр.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i/>
          <w:iCs/>
          <w:sz w:val="24"/>
          <w:szCs w:val="24"/>
        </w:rPr>
        <w:t>2 этап: основной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1. Наблюдение за ёлкой на прогулке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2.Чтение стихотворения Я.Акима «Елка наряжается»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 xml:space="preserve">3.Разучивание песни «Маленькой елочке холодно зимой» сл. З. Александрова муз. М. </w:t>
      </w:r>
      <w:proofErr w:type="spellStart"/>
      <w:r w:rsidRPr="002F193C">
        <w:rPr>
          <w:rFonts w:ascii="Times New Roman" w:eastAsia="Times New Roman" w:hAnsi="Times New Roman" w:cs="Times New Roman"/>
          <w:sz w:val="24"/>
          <w:szCs w:val="24"/>
        </w:rPr>
        <w:t>Красева</w:t>
      </w:r>
      <w:proofErr w:type="spellEnd"/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4. Проведение продуктивной деятельности: «Вот какая Ёлочка» (рисование ладошками), «Бусы для елочки» (лепка), «Сколько на елочке шариков цветных» (аппликация), «Снежок» (рисование)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5. Рекомендация для родителей - просмотр мультфильма с детьми «Новогодняя сказка» 1972г.; Консультация для родителей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i/>
          <w:iCs/>
          <w:sz w:val="24"/>
          <w:szCs w:val="24"/>
        </w:rPr>
        <w:t>3 этап заключительный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F193C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proofErr w:type="gramEnd"/>
      <w:r w:rsidRPr="002F193C">
        <w:rPr>
          <w:rFonts w:ascii="Times New Roman" w:eastAsia="Times New Roman" w:hAnsi="Times New Roman" w:cs="Times New Roman"/>
          <w:sz w:val="24"/>
          <w:szCs w:val="24"/>
        </w:rPr>
        <w:t xml:space="preserve"> «Вот </w:t>
      </w:r>
      <w:proofErr w:type="gramStart"/>
      <w:r w:rsidRPr="002F193C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2F193C">
        <w:rPr>
          <w:rFonts w:ascii="Times New Roman" w:eastAsia="Times New Roman" w:hAnsi="Times New Roman" w:cs="Times New Roman"/>
          <w:sz w:val="24"/>
          <w:szCs w:val="24"/>
        </w:rPr>
        <w:t xml:space="preserve"> Ёлочка!»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93C">
        <w:rPr>
          <w:rFonts w:ascii="Times New Roman" w:eastAsia="Times New Roman" w:hAnsi="Times New Roman" w:cs="Times New Roman"/>
          <w:sz w:val="24"/>
          <w:szCs w:val="24"/>
        </w:rPr>
        <w:t>2.Проведение новогоднего утренника.</w:t>
      </w: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A917A2" w:rsidRPr="002F193C" w:rsidRDefault="00A917A2" w:rsidP="00A917A2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1559F5" w:rsidRPr="002F193C" w:rsidRDefault="001559F5"/>
    <w:sectPr w:rsidR="001559F5" w:rsidRPr="002F193C" w:rsidSect="00797E33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917A2"/>
    <w:rsid w:val="001559F5"/>
    <w:rsid w:val="002F193C"/>
    <w:rsid w:val="003177C6"/>
    <w:rsid w:val="00797E33"/>
    <w:rsid w:val="00A917A2"/>
    <w:rsid w:val="00FB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9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17A2"/>
  </w:style>
  <w:style w:type="paragraph" w:styleId="a4">
    <w:name w:val="No Spacing"/>
    <w:link w:val="a5"/>
    <w:uiPriority w:val="1"/>
    <w:qFormat/>
    <w:rsid w:val="00A917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917A2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2021-08-16T18:14:00Z</dcterms:created>
  <dcterms:modified xsi:type="dcterms:W3CDTF">2021-08-18T13:28:00Z</dcterms:modified>
</cp:coreProperties>
</file>