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4C" w:rsidRPr="00782D4C" w:rsidRDefault="00782D4C" w:rsidP="00782D4C">
      <w:pPr>
        <w:pStyle w:val="1"/>
        <w:spacing w:after="17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</w:t>
      </w:r>
    </w:p>
    <w:p w:rsidR="00782D4C" w:rsidRPr="00782D4C" w:rsidRDefault="00782D4C" w:rsidP="00782D4C">
      <w:pPr>
        <w:pStyle w:val="1"/>
        <w:spacing w:after="170"/>
        <w:jc w:val="center"/>
        <w:rPr>
          <w:rFonts w:ascii="Times New Roman" w:hAnsi="Times New Roman" w:cs="Times New Roman"/>
          <w:sz w:val="24"/>
          <w:szCs w:val="24"/>
        </w:rPr>
      </w:pPr>
      <w:r w:rsidRPr="00782D4C">
        <w:rPr>
          <w:rFonts w:ascii="Times New Roman" w:hAnsi="Times New Roman" w:cs="Times New Roman"/>
          <w:sz w:val="24"/>
          <w:szCs w:val="24"/>
        </w:rPr>
        <w:t>Карта диагностики уровня профессиональной компетентности педагогов</w:t>
      </w:r>
    </w:p>
    <w:p w:rsidR="00782D4C" w:rsidRPr="00782D4C" w:rsidRDefault="00782D4C" w:rsidP="00782D4C">
      <w:pPr>
        <w:pStyle w:val="grand"/>
        <w:rPr>
          <w:rFonts w:ascii="Times New Roman" w:hAnsi="Times New Roman" w:cs="Times New Roman"/>
          <w:i/>
          <w:iCs/>
          <w:sz w:val="24"/>
          <w:szCs w:val="24"/>
        </w:rPr>
      </w:pPr>
      <w:r w:rsidRPr="00782D4C">
        <w:rPr>
          <w:rFonts w:ascii="Times New Roman" w:hAnsi="Times New Roman" w:cs="Times New Roman"/>
          <w:i/>
          <w:iCs/>
          <w:sz w:val="24"/>
          <w:szCs w:val="24"/>
        </w:rPr>
        <w:t>Диагностика включает в себя анализ профессионального уровня педагогов на основе:</w:t>
      </w:r>
    </w:p>
    <w:p w:rsidR="00782D4C" w:rsidRPr="00782D4C" w:rsidRDefault="00782D4C" w:rsidP="00782D4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82D4C">
        <w:rPr>
          <w:rFonts w:ascii="Times New Roman" w:hAnsi="Times New Roman" w:cs="Times New Roman"/>
          <w:sz w:val="24"/>
          <w:szCs w:val="24"/>
        </w:rPr>
        <w:t>собеседования с педагогами;</w:t>
      </w:r>
    </w:p>
    <w:p w:rsidR="00782D4C" w:rsidRPr="00782D4C" w:rsidRDefault="00782D4C" w:rsidP="00782D4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82D4C">
        <w:rPr>
          <w:rFonts w:ascii="Times New Roman" w:hAnsi="Times New Roman" w:cs="Times New Roman"/>
          <w:sz w:val="24"/>
          <w:szCs w:val="24"/>
        </w:rPr>
        <w:t>ознакомления с диагностическими картами по результатам педагогической диаг­ностики;</w:t>
      </w:r>
    </w:p>
    <w:p w:rsidR="00782D4C" w:rsidRPr="00782D4C" w:rsidRDefault="00782D4C" w:rsidP="00782D4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82D4C">
        <w:rPr>
          <w:rFonts w:ascii="Times New Roman" w:hAnsi="Times New Roman" w:cs="Times New Roman"/>
          <w:sz w:val="24"/>
          <w:szCs w:val="24"/>
        </w:rPr>
        <w:t>анализа процесса осуществления педагогами организованной образовательной деятельности (далее — ООД);</w:t>
      </w:r>
    </w:p>
    <w:p w:rsidR="00782D4C" w:rsidRPr="00782D4C" w:rsidRDefault="00782D4C" w:rsidP="00782D4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82D4C">
        <w:rPr>
          <w:rFonts w:ascii="Times New Roman" w:hAnsi="Times New Roman" w:cs="Times New Roman"/>
          <w:sz w:val="24"/>
          <w:szCs w:val="24"/>
        </w:rPr>
        <w:t>анализа наблюдений за деятельностью и общением детей во время ООД;</w:t>
      </w:r>
    </w:p>
    <w:p w:rsidR="00782D4C" w:rsidRPr="00782D4C" w:rsidRDefault="00782D4C" w:rsidP="00782D4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82D4C">
        <w:rPr>
          <w:rFonts w:ascii="Times New Roman" w:hAnsi="Times New Roman" w:cs="Times New Roman"/>
          <w:sz w:val="24"/>
          <w:szCs w:val="24"/>
        </w:rPr>
        <w:t>анализа наблюдений самостоятельной детской деятельности и продуктов их творчества;</w:t>
      </w:r>
    </w:p>
    <w:p w:rsidR="00782D4C" w:rsidRPr="00782D4C" w:rsidRDefault="00782D4C" w:rsidP="00782D4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82D4C">
        <w:rPr>
          <w:rFonts w:ascii="Times New Roman" w:hAnsi="Times New Roman" w:cs="Times New Roman"/>
          <w:sz w:val="24"/>
          <w:szCs w:val="24"/>
        </w:rPr>
        <w:t>анализа наблюдений за игрой детей, результатов естественного эксперимента;</w:t>
      </w:r>
    </w:p>
    <w:p w:rsidR="00782D4C" w:rsidRPr="00782D4C" w:rsidRDefault="00782D4C" w:rsidP="00782D4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82D4C">
        <w:rPr>
          <w:rFonts w:ascii="Times New Roman" w:hAnsi="Times New Roman" w:cs="Times New Roman"/>
          <w:sz w:val="24"/>
          <w:szCs w:val="24"/>
        </w:rPr>
        <w:t>анализа развивающей предметно-пространственной среды в группе.</w:t>
      </w:r>
    </w:p>
    <w:p w:rsidR="00782D4C" w:rsidRPr="00782D4C" w:rsidRDefault="00782D4C" w:rsidP="00782D4C">
      <w:pPr>
        <w:pStyle w:val="grand"/>
        <w:rPr>
          <w:rFonts w:ascii="Times New Roman" w:hAnsi="Times New Roman" w:cs="Times New Roman"/>
          <w:sz w:val="24"/>
          <w:szCs w:val="24"/>
        </w:rPr>
      </w:pPr>
    </w:p>
    <w:p w:rsidR="00782D4C" w:rsidRPr="00782D4C" w:rsidRDefault="00782D4C" w:rsidP="00782D4C">
      <w:pPr>
        <w:pStyle w:val="grand"/>
        <w:rPr>
          <w:rFonts w:ascii="Times New Roman" w:hAnsi="Times New Roman" w:cs="Times New Roman"/>
          <w:i/>
          <w:iCs/>
          <w:sz w:val="24"/>
          <w:szCs w:val="24"/>
        </w:rPr>
      </w:pPr>
      <w:r w:rsidRPr="00782D4C">
        <w:rPr>
          <w:rFonts w:ascii="Times New Roman" w:hAnsi="Times New Roman" w:cs="Times New Roman"/>
          <w:i/>
          <w:iCs/>
          <w:sz w:val="24"/>
          <w:szCs w:val="24"/>
        </w:rPr>
        <w:t>Затем составляются таблицы, позволяющие оценить:</w:t>
      </w:r>
    </w:p>
    <w:p w:rsidR="00782D4C" w:rsidRPr="00782D4C" w:rsidRDefault="00782D4C" w:rsidP="00782D4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82D4C">
        <w:rPr>
          <w:rFonts w:ascii="Times New Roman" w:hAnsi="Times New Roman" w:cs="Times New Roman"/>
          <w:sz w:val="24"/>
          <w:szCs w:val="24"/>
        </w:rPr>
        <w:t>уровень знаний педагогом целей и задач по каждой образовательной области основной образовательной программы ДОУ;</w:t>
      </w:r>
    </w:p>
    <w:p w:rsidR="00782D4C" w:rsidRPr="00782D4C" w:rsidRDefault="00782D4C" w:rsidP="00782D4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82D4C">
        <w:rPr>
          <w:rFonts w:ascii="Times New Roman" w:hAnsi="Times New Roman" w:cs="Times New Roman"/>
          <w:sz w:val="24"/>
          <w:szCs w:val="24"/>
        </w:rPr>
        <w:t>уровень знания содержания образовательных областей основной образовательной программы ДОУ по своей возрастной группе;</w:t>
      </w:r>
    </w:p>
    <w:p w:rsidR="00782D4C" w:rsidRPr="00782D4C" w:rsidRDefault="00782D4C" w:rsidP="00782D4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82D4C">
        <w:rPr>
          <w:rFonts w:ascii="Times New Roman" w:hAnsi="Times New Roman" w:cs="Times New Roman"/>
          <w:sz w:val="24"/>
          <w:szCs w:val="24"/>
        </w:rPr>
        <w:t>уровень развития умений педагога осуществлять педагогическую диагностику;</w:t>
      </w:r>
    </w:p>
    <w:p w:rsidR="00782D4C" w:rsidRPr="00782D4C" w:rsidRDefault="00782D4C" w:rsidP="00782D4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82D4C">
        <w:rPr>
          <w:rFonts w:ascii="Times New Roman" w:hAnsi="Times New Roman" w:cs="Times New Roman"/>
          <w:sz w:val="24"/>
          <w:szCs w:val="24"/>
        </w:rPr>
        <w:t>уровень владения методами и приемами работы по каждой образовательной области основной образовательной программы ДОУ.</w:t>
      </w:r>
    </w:p>
    <w:p w:rsidR="00782D4C" w:rsidRPr="00782D4C" w:rsidRDefault="00782D4C" w:rsidP="00782D4C">
      <w:pPr>
        <w:pStyle w:val="grand"/>
        <w:rPr>
          <w:rFonts w:ascii="Times New Roman" w:hAnsi="Times New Roman" w:cs="Times New Roman"/>
          <w:sz w:val="24"/>
          <w:szCs w:val="24"/>
        </w:rPr>
      </w:pPr>
    </w:p>
    <w:p w:rsidR="00782D4C" w:rsidRPr="00782D4C" w:rsidRDefault="00782D4C" w:rsidP="00782D4C">
      <w:pPr>
        <w:pStyle w:val="grand"/>
        <w:rPr>
          <w:rFonts w:ascii="Times New Roman" w:hAnsi="Times New Roman" w:cs="Times New Roman"/>
          <w:i/>
          <w:iCs/>
          <w:sz w:val="24"/>
          <w:szCs w:val="24"/>
        </w:rPr>
      </w:pPr>
      <w:r w:rsidRPr="00782D4C">
        <w:rPr>
          <w:rFonts w:ascii="Times New Roman" w:hAnsi="Times New Roman" w:cs="Times New Roman"/>
          <w:i/>
          <w:iCs/>
          <w:sz w:val="24"/>
          <w:szCs w:val="24"/>
        </w:rPr>
        <w:t>Каждая позиция оценивается от 0 до 3 баллов.</w:t>
      </w:r>
    </w:p>
    <w:p w:rsidR="00782D4C" w:rsidRPr="00782D4C" w:rsidRDefault="00782D4C" w:rsidP="00782D4C">
      <w:pPr>
        <w:pStyle w:val="grand"/>
        <w:rPr>
          <w:rFonts w:ascii="Times New Roman" w:hAnsi="Times New Roman" w:cs="Times New Roman"/>
          <w:sz w:val="24"/>
          <w:szCs w:val="24"/>
        </w:rPr>
      </w:pPr>
      <w:r w:rsidRPr="00782D4C">
        <w:rPr>
          <w:rFonts w:ascii="Times New Roman" w:hAnsi="Times New Roman" w:cs="Times New Roman"/>
          <w:sz w:val="24"/>
          <w:szCs w:val="24"/>
        </w:rPr>
        <w:t>0 баллов — педагог не владеет соответствующими знаниями, умениями и навыками;</w:t>
      </w:r>
    </w:p>
    <w:p w:rsidR="00782D4C" w:rsidRPr="00782D4C" w:rsidRDefault="00782D4C" w:rsidP="00782D4C">
      <w:pPr>
        <w:pStyle w:val="grand"/>
        <w:rPr>
          <w:rFonts w:ascii="Times New Roman" w:hAnsi="Times New Roman" w:cs="Times New Roman"/>
          <w:sz w:val="24"/>
          <w:szCs w:val="24"/>
        </w:rPr>
      </w:pPr>
      <w:r w:rsidRPr="00782D4C">
        <w:rPr>
          <w:rFonts w:ascii="Times New Roman" w:hAnsi="Times New Roman" w:cs="Times New Roman"/>
          <w:sz w:val="24"/>
          <w:szCs w:val="24"/>
        </w:rPr>
        <w:t>1 балл — владеет ими в минимальной степени;</w:t>
      </w:r>
    </w:p>
    <w:p w:rsidR="00782D4C" w:rsidRPr="00782D4C" w:rsidRDefault="00782D4C" w:rsidP="00782D4C">
      <w:pPr>
        <w:pStyle w:val="grand"/>
        <w:rPr>
          <w:rFonts w:ascii="Times New Roman" w:hAnsi="Times New Roman" w:cs="Times New Roman"/>
          <w:sz w:val="24"/>
          <w:szCs w:val="24"/>
        </w:rPr>
      </w:pPr>
      <w:r w:rsidRPr="00782D4C">
        <w:rPr>
          <w:rFonts w:ascii="Times New Roman" w:hAnsi="Times New Roman" w:cs="Times New Roman"/>
          <w:sz w:val="24"/>
          <w:szCs w:val="24"/>
        </w:rPr>
        <w:t>2 балла — педагог владеет ими в средней степени;</w:t>
      </w:r>
    </w:p>
    <w:p w:rsidR="00782D4C" w:rsidRPr="00782D4C" w:rsidRDefault="00782D4C" w:rsidP="00782D4C">
      <w:pPr>
        <w:pStyle w:val="grand"/>
        <w:rPr>
          <w:rFonts w:ascii="Times New Roman" w:hAnsi="Times New Roman" w:cs="Times New Roman"/>
          <w:sz w:val="24"/>
          <w:szCs w:val="24"/>
        </w:rPr>
      </w:pPr>
      <w:r w:rsidRPr="00782D4C">
        <w:rPr>
          <w:rFonts w:ascii="Times New Roman" w:hAnsi="Times New Roman" w:cs="Times New Roman"/>
          <w:sz w:val="24"/>
          <w:szCs w:val="24"/>
        </w:rPr>
        <w:t>3 балла — педагог владеет ими в высокой степени.</w:t>
      </w:r>
    </w:p>
    <w:p w:rsidR="00782D4C" w:rsidRPr="00782D4C" w:rsidRDefault="00782D4C" w:rsidP="00782D4C">
      <w:pPr>
        <w:pStyle w:val="grand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5000" w:type="pct"/>
        <w:tblLook w:val="0000"/>
      </w:tblPr>
      <w:tblGrid>
        <w:gridCol w:w="6937"/>
        <w:gridCol w:w="1555"/>
        <w:gridCol w:w="1929"/>
      </w:tblGrid>
      <w:tr w:rsidR="00782D4C" w:rsidRPr="00782D4C" w:rsidTr="00782D4C">
        <w:trPr>
          <w:trHeight w:val="285"/>
        </w:trPr>
        <w:tc>
          <w:tcPr>
            <w:tcW w:w="4261" w:type="pct"/>
            <w:vMerge w:val="restart"/>
          </w:tcPr>
          <w:p w:rsidR="00782D4C" w:rsidRPr="00782D4C" w:rsidRDefault="00782D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Профессиональные знания, </w:t>
            </w:r>
            <w:r w:rsidRPr="00782D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умения и навыки</w:t>
            </w:r>
          </w:p>
        </w:tc>
        <w:tc>
          <w:tcPr>
            <w:tcW w:w="739" w:type="pct"/>
            <w:gridSpan w:val="2"/>
          </w:tcPr>
          <w:p w:rsidR="00782D4C" w:rsidRPr="00782D4C" w:rsidRDefault="00782D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умений (0−3 балла)</w:t>
            </w:r>
          </w:p>
        </w:tc>
      </w:tr>
      <w:tr w:rsidR="00782D4C" w:rsidRPr="00782D4C" w:rsidTr="00782D4C">
        <w:trPr>
          <w:trHeight w:val="806"/>
        </w:trPr>
        <w:tc>
          <w:tcPr>
            <w:tcW w:w="4261" w:type="pct"/>
            <w:vMerge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0" w:type="pct"/>
          </w:tcPr>
          <w:p w:rsidR="00782D4C" w:rsidRPr="00782D4C" w:rsidRDefault="00782D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Самооценка</w:t>
            </w:r>
          </w:p>
        </w:tc>
        <w:tc>
          <w:tcPr>
            <w:tcW w:w="370" w:type="pct"/>
          </w:tcPr>
          <w:p w:rsidR="00782D4C" w:rsidRPr="00782D4C" w:rsidRDefault="00782D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 администрации ДОУ</w:t>
            </w:r>
          </w:p>
        </w:tc>
      </w:tr>
      <w:tr w:rsidR="00782D4C" w:rsidRPr="00782D4C" w:rsidTr="00782D4C">
        <w:trPr>
          <w:trHeight w:val="394"/>
        </w:trPr>
        <w:tc>
          <w:tcPr>
            <w:tcW w:w="4261" w:type="pct"/>
          </w:tcPr>
          <w:p w:rsidR="00782D4C" w:rsidRPr="00782D4C" w:rsidRDefault="00782D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70" w:type="pct"/>
          </w:tcPr>
          <w:p w:rsidR="00782D4C" w:rsidRPr="00782D4C" w:rsidRDefault="00782D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70" w:type="pct"/>
          </w:tcPr>
          <w:p w:rsidR="00782D4C" w:rsidRPr="00782D4C" w:rsidRDefault="00782D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782D4C" w:rsidRPr="00782D4C" w:rsidTr="00782D4C">
        <w:trPr>
          <w:trHeight w:val="60"/>
        </w:trPr>
        <w:tc>
          <w:tcPr>
            <w:tcW w:w="4261" w:type="pct"/>
          </w:tcPr>
          <w:p w:rsidR="00782D4C" w:rsidRPr="00782D4C" w:rsidRDefault="00782D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Психолого-педагогическая компетенция</w:t>
            </w: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82D4C" w:rsidRPr="00782D4C" w:rsidTr="00782D4C">
        <w:trPr>
          <w:trHeight w:val="60"/>
        </w:trPr>
        <w:tc>
          <w:tcPr>
            <w:tcW w:w="4261" w:type="pct"/>
          </w:tcPr>
          <w:p w:rsidR="00782D4C" w:rsidRPr="00782D4C" w:rsidRDefault="00782D4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sz w:val="24"/>
                <w:szCs w:val="24"/>
              </w:rPr>
              <w:t>Владеет системой знаний о сфере образования, сущности, содержании и структуре образовательных процессов</w:t>
            </w: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82D4C" w:rsidRPr="00782D4C" w:rsidTr="00782D4C">
        <w:trPr>
          <w:trHeight w:val="60"/>
        </w:trPr>
        <w:tc>
          <w:tcPr>
            <w:tcW w:w="4261" w:type="pct"/>
          </w:tcPr>
          <w:p w:rsidR="00782D4C" w:rsidRPr="00782D4C" w:rsidRDefault="00782D4C">
            <w:pPr>
              <w:pStyle w:val="a5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sz w:val="24"/>
                <w:szCs w:val="24"/>
              </w:rPr>
              <w:t>Владеет системой знаний об истории и о современных тенденциях раз­вития психолого-педагогических концепций и методик дошкольного образования</w:t>
            </w: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82D4C" w:rsidRPr="00782D4C" w:rsidTr="00782D4C">
        <w:trPr>
          <w:trHeight w:val="60"/>
        </w:trPr>
        <w:tc>
          <w:tcPr>
            <w:tcW w:w="4261" w:type="pct"/>
          </w:tcPr>
          <w:p w:rsidR="00782D4C" w:rsidRPr="00782D4C" w:rsidRDefault="00782D4C" w:rsidP="00782D4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sz w:val="24"/>
                <w:szCs w:val="24"/>
              </w:rPr>
              <w:t>Владеет системой знаний о ребенке как субъекте образовательного процесса, его возрастных, индивидуальных особенностях, социальных факторах развития</w:t>
            </w: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82D4C" w:rsidRPr="00782D4C" w:rsidTr="00782D4C">
        <w:trPr>
          <w:trHeight w:val="60"/>
        </w:trPr>
        <w:tc>
          <w:tcPr>
            <w:tcW w:w="4261" w:type="pct"/>
          </w:tcPr>
          <w:p w:rsidR="00782D4C" w:rsidRPr="00782D4C" w:rsidRDefault="00782D4C">
            <w:pPr>
              <w:pStyle w:val="a5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sz w:val="24"/>
                <w:szCs w:val="24"/>
              </w:rPr>
              <w:t>Владеет системой знаний о закономерностях психического развития ребенка-дошкольника; факторах, способствующих личностному росту; направляет саморазвитие и самовоспитание личности</w:t>
            </w: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82D4C" w:rsidRPr="00782D4C" w:rsidTr="00782D4C">
        <w:trPr>
          <w:trHeight w:val="60"/>
        </w:trPr>
        <w:tc>
          <w:tcPr>
            <w:tcW w:w="4261" w:type="pct"/>
          </w:tcPr>
          <w:p w:rsidR="00782D4C" w:rsidRPr="00782D4C" w:rsidRDefault="00782D4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sz w:val="24"/>
                <w:szCs w:val="24"/>
              </w:rPr>
              <w:t>Знает особенности детей с ограниченными возможностями здоровья</w:t>
            </w: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82D4C" w:rsidRPr="00782D4C" w:rsidTr="00782D4C">
        <w:trPr>
          <w:trHeight w:val="60"/>
        </w:trPr>
        <w:tc>
          <w:tcPr>
            <w:tcW w:w="4261" w:type="pct"/>
          </w:tcPr>
          <w:p w:rsidR="00782D4C" w:rsidRPr="00782D4C" w:rsidRDefault="00782D4C">
            <w:pPr>
              <w:pStyle w:val="a5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Владеет системой знаний о закономерностях общения и способах уп­равления индивидом и группой; техниками педагогического общения</w:t>
            </w: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82D4C" w:rsidRPr="00782D4C" w:rsidTr="00782D4C">
        <w:trPr>
          <w:trHeight w:val="60"/>
        </w:trPr>
        <w:tc>
          <w:tcPr>
            <w:tcW w:w="4261" w:type="pct"/>
          </w:tcPr>
          <w:p w:rsidR="00782D4C" w:rsidRPr="00782D4C" w:rsidRDefault="00782D4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sz w:val="24"/>
                <w:szCs w:val="24"/>
              </w:rPr>
              <w:t>Соблюдает права и свободы детей</w:t>
            </w: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82D4C" w:rsidRPr="00782D4C" w:rsidTr="00782D4C">
        <w:trPr>
          <w:trHeight w:val="60"/>
        </w:trPr>
        <w:tc>
          <w:tcPr>
            <w:tcW w:w="4261" w:type="pct"/>
          </w:tcPr>
          <w:p w:rsidR="00782D4C" w:rsidRPr="00782D4C" w:rsidRDefault="00782D4C" w:rsidP="00782D4C">
            <w:pPr>
              <w:pStyle w:val="a5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sz w:val="24"/>
                <w:szCs w:val="24"/>
              </w:rPr>
              <w:t>Умеет оказывать помощь и поддержку семьям воспитанников, вовлекает их в воспитательно-образовательный процесс</w:t>
            </w: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82D4C" w:rsidRPr="00782D4C" w:rsidTr="00782D4C">
        <w:trPr>
          <w:trHeight w:val="60"/>
        </w:trPr>
        <w:tc>
          <w:tcPr>
            <w:tcW w:w="4261" w:type="pct"/>
          </w:tcPr>
          <w:p w:rsidR="00782D4C" w:rsidRPr="00782D4C" w:rsidRDefault="00782D4C">
            <w:pPr>
              <w:pStyle w:val="a5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sz w:val="24"/>
                <w:szCs w:val="24"/>
              </w:rPr>
              <w:t>Обладает системой знаний о закономерностях целостного педагогического процесса, о современных психолого-педагогических технологиях; владеет технологиями развивающего обучения и воспитания</w:t>
            </w: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82D4C" w:rsidRPr="00782D4C" w:rsidTr="00782D4C">
        <w:trPr>
          <w:trHeight w:val="60"/>
        </w:trPr>
        <w:tc>
          <w:tcPr>
            <w:tcW w:w="4261" w:type="pct"/>
          </w:tcPr>
          <w:p w:rsidR="00782D4C" w:rsidRPr="00782D4C" w:rsidRDefault="00782D4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sz w:val="24"/>
                <w:szCs w:val="24"/>
              </w:rPr>
              <w:t>Умеет организовать свободную детскую деятельность</w:t>
            </w: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82D4C" w:rsidRPr="00782D4C" w:rsidTr="00782D4C">
        <w:trPr>
          <w:trHeight w:val="60"/>
        </w:trPr>
        <w:tc>
          <w:tcPr>
            <w:tcW w:w="4261" w:type="pct"/>
          </w:tcPr>
          <w:p w:rsidR="00782D4C" w:rsidRPr="00782D4C" w:rsidRDefault="00782D4C">
            <w:pPr>
              <w:pStyle w:val="a5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sz w:val="24"/>
                <w:szCs w:val="24"/>
              </w:rPr>
              <w:t>Знает основы применения компьютерной техники в образовательном процессе дошкольного учреждения</w:t>
            </w: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82D4C" w:rsidRPr="00782D4C" w:rsidTr="00782D4C">
        <w:trPr>
          <w:trHeight w:val="60"/>
        </w:trPr>
        <w:tc>
          <w:tcPr>
            <w:tcW w:w="4261" w:type="pct"/>
          </w:tcPr>
          <w:p w:rsidR="00782D4C" w:rsidRPr="00782D4C" w:rsidRDefault="00782D4C">
            <w:pPr>
              <w:pStyle w:val="a5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sz w:val="24"/>
                <w:szCs w:val="24"/>
              </w:rPr>
              <w:t xml:space="preserve">Умеет организовывать образовательный процесс в различных </w:t>
            </w:r>
            <w:proofErr w:type="spellStart"/>
            <w:r w:rsidRPr="00782D4C">
              <w:rPr>
                <w:rFonts w:ascii="Times New Roman" w:hAnsi="Times New Roman" w:cs="Times New Roman"/>
                <w:sz w:val="24"/>
                <w:szCs w:val="24"/>
              </w:rPr>
              <w:t>социокультурных</w:t>
            </w:r>
            <w:proofErr w:type="spellEnd"/>
            <w:r w:rsidRPr="00782D4C">
              <w:rPr>
                <w:rFonts w:ascii="Times New Roman" w:hAnsi="Times New Roman" w:cs="Times New Roman"/>
                <w:sz w:val="24"/>
                <w:szCs w:val="24"/>
              </w:rPr>
              <w:t xml:space="preserve"> условиях</w:t>
            </w: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82D4C" w:rsidRPr="00782D4C" w:rsidTr="00782D4C">
        <w:trPr>
          <w:trHeight w:val="60"/>
        </w:trPr>
        <w:tc>
          <w:tcPr>
            <w:tcW w:w="4261" w:type="pct"/>
          </w:tcPr>
          <w:p w:rsidR="00782D4C" w:rsidRPr="00782D4C" w:rsidRDefault="00782D4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sz w:val="24"/>
                <w:szCs w:val="24"/>
              </w:rPr>
              <w:t>Владеет умениями по осуществлению психолого-педагогической диагностики</w:t>
            </w: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82D4C" w:rsidRPr="00782D4C" w:rsidTr="00782D4C">
        <w:trPr>
          <w:trHeight w:val="60"/>
        </w:trPr>
        <w:tc>
          <w:tcPr>
            <w:tcW w:w="4261" w:type="pct"/>
          </w:tcPr>
          <w:p w:rsidR="00782D4C" w:rsidRPr="00782D4C" w:rsidRDefault="00782D4C">
            <w:pPr>
              <w:pStyle w:val="a5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sz w:val="24"/>
                <w:szCs w:val="24"/>
              </w:rPr>
              <w:t>Владеет умениями по проектированию, реализации, оцениванию и коррекции образовательного процесса</w:t>
            </w: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82D4C" w:rsidRPr="00782D4C" w:rsidTr="00782D4C">
        <w:trPr>
          <w:trHeight w:val="60"/>
        </w:trPr>
        <w:tc>
          <w:tcPr>
            <w:tcW w:w="4261" w:type="pct"/>
          </w:tcPr>
          <w:p w:rsidR="00782D4C" w:rsidRPr="00782D4C" w:rsidRDefault="00782D4C" w:rsidP="00782D4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sz w:val="24"/>
                <w:szCs w:val="24"/>
              </w:rPr>
              <w:t>Владеет основами ведения педагогической документации и умеет использовать их для формирования содержания обучения</w:t>
            </w: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82D4C" w:rsidRPr="00782D4C" w:rsidTr="00782D4C">
        <w:trPr>
          <w:trHeight w:val="60"/>
        </w:trPr>
        <w:tc>
          <w:tcPr>
            <w:tcW w:w="4261" w:type="pct"/>
          </w:tcPr>
          <w:p w:rsidR="00782D4C" w:rsidRPr="00782D4C" w:rsidRDefault="00782D4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sz w:val="24"/>
                <w:szCs w:val="24"/>
              </w:rPr>
              <w:t>Знает основы организации опытно-экспериментальной и исследовательской детской деятельности</w:t>
            </w: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82D4C" w:rsidRPr="00782D4C" w:rsidTr="00782D4C">
        <w:trPr>
          <w:trHeight w:val="60"/>
        </w:trPr>
        <w:tc>
          <w:tcPr>
            <w:tcW w:w="4261" w:type="pct"/>
          </w:tcPr>
          <w:p w:rsidR="00782D4C" w:rsidRPr="00782D4C" w:rsidRDefault="00782D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Методическая и управленческая компетенция</w:t>
            </w: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82D4C" w:rsidRPr="00782D4C" w:rsidTr="00782D4C">
        <w:trPr>
          <w:trHeight w:val="60"/>
        </w:trPr>
        <w:tc>
          <w:tcPr>
            <w:tcW w:w="4261" w:type="pct"/>
          </w:tcPr>
          <w:p w:rsidR="00782D4C" w:rsidRPr="00782D4C" w:rsidRDefault="00782D4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sz w:val="24"/>
                <w:szCs w:val="24"/>
              </w:rPr>
              <w:t>Имеет системное представление о роли и месте дошкольного образования в системе общего образования в Российской Федерации</w:t>
            </w: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82D4C" w:rsidRPr="00782D4C" w:rsidTr="00782D4C">
        <w:trPr>
          <w:trHeight w:val="60"/>
        </w:trPr>
        <w:tc>
          <w:tcPr>
            <w:tcW w:w="4261" w:type="pct"/>
          </w:tcPr>
          <w:p w:rsidR="00782D4C" w:rsidRPr="00782D4C" w:rsidRDefault="00782D4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sz w:val="24"/>
                <w:szCs w:val="24"/>
              </w:rPr>
              <w:t>Владеет системой знаний об основных закономерностях психического и социального развития ребенка дошкольного возраста</w:t>
            </w: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82D4C" w:rsidRPr="00782D4C" w:rsidTr="00782D4C">
        <w:trPr>
          <w:trHeight w:val="60"/>
        </w:trPr>
        <w:tc>
          <w:tcPr>
            <w:tcW w:w="4261" w:type="pct"/>
          </w:tcPr>
          <w:p w:rsidR="00782D4C" w:rsidRPr="00782D4C" w:rsidRDefault="00782D4C">
            <w:pPr>
              <w:pStyle w:val="a5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sz w:val="24"/>
                <w:szCs w:val="24"/>
              </w:rPr>
              <w:t>Владеет системой знаний о сущности, целях и задачах воспитания детей дошкольного возраста</w:t>
            </w: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82D4C" w:rsidRPr="00782D4C" w:rsidTr="00782D4C">
        <w:trPr>
          <w:trHeight w:val="60"/>
        </w:trPr>
        <w:tc>
          <w:tcPr>
            <w:tcW w:w="4261" w:type="pct"/>
          </w:tcPr>
          <w:p w:rsidR="00782D4C" w:rsidRPr="00782D4C" w:rsidRDefault="00782D4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sz w:val="24"/>
                <w:szCs w:val="24"/>
              </w:rPr>
              <w:t>Владеет системой знаний о формах, методах, приемах физического, умственного, нравственного, трудового, эстетического, эколо­гического воспитания дошкольников</w:t>
            </w: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82D4C" w:rsidRPr="00782D4C" w:rsidTr="00782D4C">
        <w:trPr>
          <w:trHeight w:val="60"/>
        </w:trPr>
        <w:tc>
          <w:tcPr>
            <w:tcW w:w="4261" w:type="pct"/>
          </w:tcPr>
          <w:p w:rsidR="00782D4C" w:rsidRPr="00782D4C" w:rsidRDefault="00782D4C">
            <w:pPr>
              <w:pStyle w:val="a5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sz w:val="24"/>
                <w:szCs w:val="24"/>
              </w:rPr>
              <w:t>Знает пути приобщения детей к общечеловеческим, национальным, духовным ценностям, пути формирования активного отношения к миру</w:t>
            </w: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82D4C" w:rsidRPr="00782D4C" w:rsidTr="00782D4C">
        <w:trPr>
          <w:trHeight w:val="60"/>
        </w:trPr>
        <w:tc>
          <w:tcPr>
            <w:tcW w:w="4261" w:type="pct"/>
          </w:tcPr>
          <w:p w:rsidR="00782D4C" w:rsidRPr="00782D4C" w:rsidRDefault="00782D4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sz w:val="24"/>
                <w:szCs w:val="24"/>
              </w:rPr>
              <w:t>Организует предметно-пространственную развивающую среду для разнообразной деятельности детей</w:t>
            </w: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82D4C" w:rsidRPr="00782D4C" w:rsidTr="00782D4C">
        <w:trPr>
          <w:trHeight w:val="60"/>
        </w:trPr>
        <w:tc>
          <w:tcPr>
            <w:tcW w:w="4261" w:type="pct"/>
          </w:tcPr>
          <w:p w:rsidR="00782D4C" w:rsidRPr="00782D4C" w:rsidRDefault="00782D4C" w:rsidP="00782D4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sz w:val="24"/>
                <w:szCs w:val="24"/>
              </w:rPr>
              <w:t>Знает нормативные показатели функционального и психического развития ребенка и владеет методами их измерения</w:t>
            </w: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82D4C" w:rsidRPr="00782D4C" w:rsidTr="00782D4C">
        <w:trPr>
          <w:trHeight w:val="60"/>
        </w:trPr>
        <w:tc>
          <w:tcPr>
            <w:tcW w:w="4261" w:type="pct"/>
          </w:tcPr>
          <w:p w:rsidR="00782D4C" w:rsidRPr="00782D4C" w:rsidRDefault="00782D4C">
            <w:pPr>
              <w:pStyle w:val="a5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sz w:val="24"/>
                <w:szCs w:val="24"/>
              </w:rPr>
              <w:t>Владеет основами индивидуального подхода к детям с учетом их мотивации, способностей и склонностей, владеет способами поддержки детской инициативы</w:t>
            </w: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82D4C" w:rsidRPr="00782D4C" w:rsidTr="00782D4C">
        <w:trPr>
          <w:trHeight w:val="60"/>
        </w:trPr>
        <w:tc>
          <w:tcPr>
            <w:tcW w:w="4261" w:type="pct"/>
          </w:tcPr>
          <w:p w:rsidR="00782D4C" w:rsidRPr="00782D4C" w:rsidRDefault="00782D4C">
            <w:pPr>
              <w:pStyle w:val="a5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sz w:val="24"/>
                <w:szCs w:val="24"/>
              </w:rPr>
              <w:t>Умеет осуществлять планирование, организацию, координацию и контроль педагогического процесса в группе</w:t>
            </w: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82D4C" w:rsidRPr="00782D4C" w:rsidTr="00782D4C">
        <w:trPr>
          <w:trHeight w:val="60"/>
        </w:trPr>
        <w:tc>
          <w:tcPr>
            <w:tcW w:w="4261" w:type="pct"/>
          </w:tcPr>
          <w:p w:rsidR="00782D4C" w:rsidRPr="00782D4C" w:rsidRDefault="00782D4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sz w:val="24"/>
                <w:szCs w:val="24"/>
              </w:rPr>
              <w:t>Умеет определять перспективные направления деятельности ДОУ и разрабатывать программу его развития</w:t>
            </w: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82D4C" w:rsidRPr="00782D4C" w:rsidTr="00782D4C">
        <w:trPr>
          <w:trHeight w:val="60"/>
        </w:trPr>
        <w:tc>
          <w:tcPr>
            <w:tcW w:w="4261" w:type="pct"/>
          </w:tcPr>
          <w:p w:rsidR="00782D4C" w:rsidRPr="00782D4C" w:rsidRDefault="00782D4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sz w:val="24"/>
                <w:szCs w:val="24"/>
              </w:rPr>
              <w:t>Умеет обеспечивать методическое оснащение образовательного процесса в ДОУ</w:t>
            </w: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82D4C" w:rsidRPr="00782D4C" w:rsidTr="00782D4C">
        <w:trPr>
          <w:trHeight w:val="60"/>
        </w:trPr>
        <w:tc>
          <w:tcPr>
            <w:tcW w:w="4261" w:type="pct"/>
          </w:tcPr>
          <w:p w:rsidR="00782D4C" w:rsidRPr="00782D4C" w:rsidRDefault="00782D4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sz w:val="24"/>
                <w:szCs w:val="24"/>
              </w:rPr>
              <w:t xml:space="preserve">Педагог умеет формировать в ДОУ сообщество воспитывающих взрослых (родителей, педагогов и других сотрудников) с целью обеспечения эмоционального благополучия ребенка и </w:t>
            </w:r>
            <w:r w:rsidRPr="00782D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педагогического коллектива</w:t>
            </w: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82D4C" w:rsidRPr="00782D4C" w:rsidTr="00782D4C">
        <w:trPr>
          <w:trHeight w:val="60"/>
        </w:trPr>
        <w:tc>
          <w:tcPr>
            <w:tcW w:w="4261" w:type="pct"/>
          </w:tcPr>
          <w:p w:rsidR="00782D4C" w:rsidRPr="00782D4C" w:rsidRDefault="00782D4C">
            <w:pPr>
              <w:pStyle w:val="a5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Знает проблемы семьи и семейного воспитания; владеет современными методами педагогического взаимодействия с родителями и методами повышения психолого-педагогической компетенции родителей</w:t>
            </w: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82D4C" w:rsidRPr="00782D4C" w:rsidTr="00782D4C">
        <w:trPr>
          <w:trHeight w:val="60"/>
        </w:trPr>
        <w:tc>
          <w:tcPr>
            <w:tcW w:w="4261" w:type="pct"/>
          </w:tcPr>
          <w:p w:rsidR="00782D4C" w:rsidRPr="00782D4C" w:rsidRDefault="00782D4C">
            <w:pPr>
              <w:pStyle w:val="a5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sz w:val="24"/>
                <w:szCs w:val="24"/>
              </w:rPr>
              <w:t>Умеет консультировать родителей по вопросам воспитания, обучения и развития ребенка и организовывать просветительскую работу с ними</w:t>
            </w: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82D4C" w:rsidRPr="00782D4C" w:rsidTr="00782D4C">
        <w:trPr>
          <w:trHeight w:val="60"/>
        </w:trPr>
        <w:tc>
          <w:tcPr>
            <w:tcW w:w="4261" w:type="pct"/>
          </w:tcPr>
          <w:p w:rsidR="00782D4C" w:rsidRPr="00782D4C" w:rsidRDefault="00782D4C">
            <w:pPr>
              <w:pStyle w:val="a5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sz w:val="24"/>
                <w:szCs w:val="24"/>
              </w:rPr>
              <w:t>Создает условия для формирования у родителей потребностей в компетентных образовательных услугах для их детей</w:t>
            </w: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82D4C" w:rsidRPr="00782D4C" w:rsidTr="00782D4C">
        <w:trPr>
          <w:trHeight w:val="60"/>
        </w:trPr>
        <w:tc>
          <w:tcPr>
            <w:tcW w:w="4261" w:type="pct"/>
          </w:tcPr>
          <w:p w:rsidR="00782D4C" w:rsidRPr="00782D4C" w:rsidRDefault="00782D4C" w:rsidP="00782D4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sz w:val="24"/>
                <w:szCs w:val="24"/>
              </w:rPr>
              <w:t xml:space="preserve">Владеет способами профессиональной и личностной рефлексии, </w:t>
            </w:r>
            <w:proofErr w:type="spellStart"/>
            <w:r w:rsidRPr="00782D4C">
              <w:rPr>
                <w:rFonts w:ascii="Times New Roman" w:hAnsi="Times New Roman" w:cs="Times New Roman"/>
                <w:sz w:val="24"/>
                <w:szCs w:val="24"/>
              </w:rPr>
              <w:t>самоизменения</w:t>
            </w:r>
            <w:proofErr w:type="spellEnd"/>
            <w:r w:rsidRPr="00782D4C">
              <w:rPr>
                <w:rFonts w:ascii="Times New Roman" w:hAnsi="Times New Roman" w:cs="Times New Roman"/>
                <w:sz w:val="24"/>
                <w:szCs w:val="24"/>
              </w:rPr>
              <w:t xml:space="preserve"> и организации творческой деятельности детей и пер­сонала ДОУ</w:t>
            </w: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82D4C" w:rsidRPr="00782D4C" w:rsidTr="00782D4C">
        <w:trPr>
          <w:trHeight w:val="60"/>
        </w:trPr>
        <w:tc>
          <w:tcPr>
            <w:tcW w:w="4261" w:type="pct"/>
          </w:tcPr>
          <w:p w:rsidR="00782D4C" w:rsidRPr="00782D4C" w:rsidRDefault="00782D4C" w:rsidP="00782D4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sz w:val="24"/>
                <w:szCs w:val="24"/>
              </w:rPr>
              <w:t>Владеет методами психолого-педагогических исследований, умениями обработки и анализа материалов, способами их оформления</w:t>
            </w: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82D4C" w:rsidRPr="00782D4C" w:rsidTr="00782D4C">
        <w:trPr>
          <w:trHeight w:val="60"/>
        </w:trPr>
        <w:tc>
          <w:tcPr>
            <w:tcW w:w="4261" w:type="pct"/>
          </w:tcPr>
          <w:p w:rsidR="00782D4C" w:rsidRPr="00782D4C" w:rsidRDefault="00782D4C">
            <w:pPr>
              <w:pStyle w:val="a5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sz w:val="24"/>
                <w:szCs w:val="24"/>
              </w:rPr>
              <w:t>Направлен на оценку своих возможностей и на профессиональное самосовершенствование</w:t>
            </w: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000000" w:rsidRPr="00782D4C" w:rsidRDefault="00782D4C">
      <w:pPr>
        <w:rPr>
          <w:rFonts w:ascii="Times New Roman" w:hAnsi="Times New Roman" w:cs="Times New Roman"/>
          <w:sz w:val="24"/>
          <w:szCs w:val="24"/>
        </w:rPr>
      </w:pPr>
    </w:p>
    <w:sectPr w:rsidR="00000000" w:rsidRPr="00782D4C" w:rsidSect="00782D4C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batDi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F34BB"/>
    <w:multiLevelType w:val="hybridMultilevel"/>
    <w:tmpl w:val="551681CA"/>
    <w:lvl w:ilvl="0" w:tplc="041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">
    <w:nsid w:val="601D73F0"/>
    <w:multiLevelType w:val="hybridMultilevel"/>
    <w:tmpl w:val="157A4160"/>
    <w:lvl w:ilvl="0" w:tplc="041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82D4C"/>
    <w:rsid w:val="00782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782D4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1">
    <w:name w:val="Заголовок в тексте 1"/>
    <w:basedOn w:val="a3"/>
    <w:uiPriority w:val="99"/>
    <w:rsid w:val="00782D4C"/>
    <w:pPr>
      <w:suppressAutoHyphens/>
      <w:spacing w:before="340" w:after="57" w:line="320" w:lineRule="atLeast"/>
    </w:pPr>
    <w:rPr>
      <w:rFonts w:ascii="ArbatDi Bold" w:hAnsi="ArbatDi Bold" w:cs="ArbatDi Bold"/>
      <w:b/>
      <w:bCs/>
      <w:sz w:val="34"/>
      <w:szCs w:val="34"/>
    </w:rPr>
  </w:style>
  <w:style w:type="paragraph" w:customStyle="1" w:styleId="grand">
    <w:name w:val="Основной_grand"/>
    <w:basedOn w:val="a"/>
    <w:uiPriority w:val="99"/>
    <w:rsid w:val="00782D4C"/>
    <w:pPr>
      <w:tabs>
        <w:tab w:val="left" w:pos="454"/>
      </w:tabs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Minion Pro" w:hAnsi="Minion Pro" w:cs="Minion Pro"/>
      <w:color w:val="000000"/>
      <w:sz w:val="23"/>
      <w:szCs w:val="23"/>
    </w:rPr>
  </w:style>
  <w:style w:type="paragraph" w:customStyle="1" w:styleId="a4">
    <w:name w:val="буллиты"/>
    <w:basedOn w:val="grand"/>
    <w:uiPriority w:val="99"/>
    <w:rsid w:val="00782D4C"/>
    <w:pPr>
      <w:tabs>
        <w:tab w:val="clear" w:pos="454"/>
        <w:tab w:val="left" w:pos="283"/>
        <w:tab w:val="left" w:pos="560"/>
      </w:tabs>
      <w:ind w:left="454" w:hanging="227"/>
    </w:pPr>
  </w:style>
  <w:style w:type="paragraph" w:customStyle="1" w:styleId="a5">
    <w:name w:val="Таблица текст"/>
    <w:basedOn w:val="a3"/>
    <w:uiPriority w:val="99"/>
    <w:rsid w:val="00782D4C"/>
    <w:pPr>
      <w:spacing w:line="220" w:lineRule="atLeast"/>
    </w:pPr>
    <w:rPr>
      <w:rFonts w:ascii="Arial" w:hAnsi="Arial" w:cs="Arial"/>
      <w:sz w:val="18"/>
      <w:szCs w:val="18"/>
    </w:rPr>
  </w:style>
  <w:style w:type="table" w:styleId="a6">
    <w:name w:val="Table Grid"/>
    <w:basedOn w:val="a1"/>
    <w:uiPriority w:val="59"/>
    <w:rsid w:val="00782D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835</Words>
  <Characters>4763</Characters>
  <Application>Microsoft Office Word</Application>
  <DocSecurity>0</DocSecurity>
  <Lines>39</Lines>
  <Paragraphs>11</Paragraphs>
  <ScaleCrop>false</ScaleCrop>
  <Company>September</Company>
  <LinksUpToDate>false</LinksUpToDate>
  <CharactersWithSpaces>5587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</dc:creator>
  <cp:keywords/>
  <dc:description/>
  <cp:lastModifiedBy>T</cp:lastModifiedBy>
  <cp:revision>2</cp:revision>
  <dcterms:created xsi:type="dcterms:W3CDTF">2016-07-22T13:55:00Z</dcterms:created>
  <dcterms:modified xsi:type="dcterms:W3CDTF">2016-07-22T13:57:00Z</dcterms:modified>
</cp:coreProperties>
</file>