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F3F" w:rsidRPr="007256FF" w:rsidRDefault="007F1F3F" w:rsidP="007256FF">
      <w:pPr>
        <w:shd w:val="clear" w:color="auto" w:fill="FFFFFF"/>
        <w:spacing w:after="0" w:line="294" w:lineRule="atLeast"/>
        <w:jc w:val="center"/>
        <w:rPr>
          <w:rStyle w:val="c5"/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/>
          <w:b/>
          <w:bCs/>
          <w:color w:val="000000"/>
          <w:sz w:val="28"/>
          <w:szCs w:val="28"/>
        </w:rPr>
        <w:t xml:space="preserve">Тест </w:t>
      </w:r>
    </w:p>
    <w:p w:rsidR="007F1F3F" w:rsidRPr="007256FF" w:rsidRDefault="007F1F3F" w:rsidP="007256F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256FF">
        <w:rPr>
          <w:rStyle w:val="c5"/>
          <w:rFonts w:ascii="Times New Roman" w:hAnsi="Times New Roman"/>
          <w:b/>
          <w:bCs/>
          <w:color w:val="000000"/>
          <w:sz w:val="28"/>
          <w:szCs w:val="28"/>
        </w:rPr>
        <w:t>«Метод моделирования в образовательном процессе ДОУ»</w:t>
      </w:r>
    </w:p>
    <w:p w:rsidR="007F1F3F" w:rsidRDefault="007F1F3F" w:rsidP="007256F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7F1F3F" w:rsidRDefault="007F1F3F" w:rsidP="00743C01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0"/>
          <w:b/>
          <w:bCs/>
          <w:color w:val="000000"/>
        </w:rPr>
        <w:t xml:space="preserve">1. </w:t>
      </w:r>
      <w:r>
        <w:rPr>
          <w:rStyle w:val="c0"/>
          <w:bCs/>
          <w:color w:val="000000"/>
        </w:rPr>
        <w:t xml:space="preserve">Дайте определение. </w:t>
      </w:r>
      <w:r>
        <w:rPr>
          <w:rStyle w:val="c0"/>
          <w:b/>
          <w:bCs/>
          <w:color w:val="000000"/>
        </w:rPr>
        <w:t xml:space="preserve"> «Моделирование – </w:t>
      </w:r>
      <w:r>
        <w:rPr>
          <w:rStyle w:val="c3"/>
          <w:color w:val="000000"/>
        </w:rPr>
        <w:t xml:space="preserve">процесс </w:t>
      </w:r>
      <w:r w:rsidRPr="00743C01">
        <w:rPr>
          <w:rStyle w:val="c3"/>
          <w:color w:val="000000"/>
        </w:rPr>
        <w:t>создания моделей и их использование в целях формирования знаний о свойствах, структуре, отношениях, связя</w:t>
      </w:r>
      <w:r>
        <w:rPr>
          <w:rStyle w:val="c3"/>
          <w:color w:val="000000"/>
        </w:rPr>
        <w:t>х объектов.</w:t>
      </w:r>
    </w:p>
    <w:p w:rsidR="007F1F3F" w:rsidRDefault="007F1F3F" w:rsidP="007256F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7F1F3F" w:rsidRDefault="007F1F3F" w:rsidP="007256F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 xml:space="preserve">2. Особенность моделирования? </w:t>
      </w:r>
    </w:p>
    <w:p w:rsidR="007F1F3F" w:rsidRDefault="007F1F3F" w:rsidP="00743C0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Ч</w:t>
      </w:r>
      <w:r w:rsidRPr="00743C01">
        <w:rPr>
          <w:rStyle w:val="c3"/>
          <w:color w:val="000000"/>
        </w:rPr>
        <w:t>то оно делает наглядным скрытые от непосредственного восприятия свойства, связи, отношения объектов, которые являются существенными для понимания фактов, явлений, при формировании знаний, приближающихся по содержанию к понятиям.</w:t>
      </w:r>
      <w:r>
        <w:rPr>
          <w:rStyle w:val="c3"/>
          <w:color w:val="000000"/>
        </w:rPr>
        <w:t xml:space="preserve"> </w:t>
      </w:r>
    </w:p>
    <w:p w:rsidR="007F1F3F" w:rsidRDefault="007F1F3F" w:rsidP="007256F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7F1F3F" w:rsidRDefault="007F1F3F" w:rsidP="007256F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3. Кто из известных педагогов высказывался за доступность метода моделирования для дош</w:t>
      </w:r>
    </w:p>
    <w:p w:rsidR="007F1F3F" w:rsidRDefault="007F1F3F" w:rsidP="007256F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 xml:space="preserve">кольников?  </w:t>
      </w:r>
    </w:p>
    <w:p w:rsidR="007F1F3F" w:rsidRDefault="007F1F3F" w:rsidP="00743C0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43C01">
        <w:rPr>
          <w:rStyle w:val="c3"/>
          <w:color w:val="000000"/>
        </w:rPr>
        <w:t xml:space="preserve">А.В.Запорожцем, Л.А. Венгером, Н.Н. Поддьяковым, Д.Б. Элькониным </w:t>
      </w:r>
    </w:p>
    <w:p w:rsidR="007F1F3F" w:rsidRDefault="007F1F3F" w:rsidP="007256FF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7F1F3F" w:rsidRDefault="007F1F3F" w:rsidP="007256FF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</w:p>
    <w:p w:rsidR="007F1F3F" w:rsidRDefault="007F1F3F" w:rsidP="007256FF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7256FF">
        <w:rPr>
          <w:rStyle w:val="c0"/>
          <w:bCs/>
          <w:color w:val="000000"/>
        </w:rPr>
        <w:t>4.Требования, предъявляемые к модели</w:t>
      </w:r>
    </w:p>
    <w:p w:rsidR="007F1F3F" w:rsidRPr="00743C01" w:rsidRDefault="007F1F3F" w:rsidP="00743C01">
      <w:pPr>
        <w:pStyle w:val="c2"/>
        <w:shd w:val="clear" w:color="auto" w:fill="FFFFFF"/>
        <w:spacing w:after="0"/>
        <w:rPr>
          <w:rStyle w:val="c0"/>
          <w:bCs/>
          <w:color w:val="000000"/>
        </w:rPr>
      </w:pPr>
      <w:r>
        <w:rPr>
          <w:rStyle w:val="c0"/>
          <w:bCs/>
          <w:color w:val="000000"/>
        </w:rPr>
        <w:t>1</w:t>
      </w:r>
      <w:r w:rsidRPr="00743C01">
        <w:rPr>
          <w:rStyle w:val="c0"/>
          <w:bCs/>
          <w:color w:val="000000"/>
        </w:rPr>
        <w:t>. чётко отражать основные свойства и отношения, которые являются объектом познания, быть по структуре аналогичной изучаемому объекту.</w:t>
      </w:r>
    </w:p>
    <w:p w:rsidR="007F1F3F" w:rsidRPr="00743C01" w:rsidRDefault="007F1F3F" w:rsidP="00743C01">
      <w:pPr>
        <w:pStyle w:val="c2"/>
        <w:shd w:val="clear" w:color="auto" w:fill="FFFFFF"/>
        <w:spacing w:after="0"/>
        <w:rPr>
          <w:rStyle w:val="c0"/>
          <w:bCs/>
          <w:color w:val="000000"/>
        </w:rPr>
      </w:pPr>
      <w:r w:rsidRPr="00743C01">
        <w:rPr>
          <w:rStyle w:val="c0"/>
          <w:bCs/>
          <w:color w:val="000000"/>
        </w:rPr>
        <w:t>2. быть простой для восприятия и доступной для создания и действий с ней;</w:t>
      </w:r>
    </w:p>
    <w:p w:rsidR="007F1F3F" w:rsidRPr="00743C01" w:rsidRDefault="007F1F3F" w:rsidP="00743C01">
      <w:pPr>
        <w:pStyle w:val="c2"/>
        <w:shd w:val="clear" w:color="auto" w:fill="FFFFFF"/>
        <w:spacing w:after="0"/>
        <w:rPr>
          <w:rStyle w:val="c0"/>
          <w:bCs/>
          <w:color w:val="000000"/>
        </w:rPr>
      </w:pPr>
      <w:r w:rsidRPr="00743C01">
        <w:rPr>
          <w:rStyle w:val="c0"/>
          <w:bCs/>
          <w:color w:val="000000"/>
        </w:rPr>
        <w:t>3. ярко и отчётливо передавать те свойства и отношения, которые должны быть освоены с её помощью;</w:t>
      </w:r>
    </w:p>
    <w:p w:rsidR="007F1F3F" w:rsidRDefault="007F1F3F" w:rsidP="00743C01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743C01">
        <w:rPr>
          <w:rStyle w:val="c0"/>
          <w:bCs/>
          <w:color w:val="000000"/>
        </w:rPr>
        <w:t>4. она должна облегчать познание (М.И.Кондаков, В.П.Мизинцев</w:t>
      </w:r>
    </w:p>
    <w:p w:rsidR="007F1F3F" w:rsidRDefault="007F1F3F" w:rsidP="007256FF">
      <w:pPr>
        <w:pStyle w:val="c1"/>
        <w:shd w:val="clear" w:color="auto" w:fill="FFFFFF"/>
        <w:spacing w:before="0" w:beforeAutospacing="0" w:after="0" w:afterAutospacing="0"/>
        <w:rPr>
          <w:rStyle w:val="c7"/>
          <w:color w:val="000000"/>
        </w:rPr>
      </w:pPr>
    </w:p>
    <w:p w:rsidR="007F1F3F" w:rsidRDefault="007F1F3F" w:rsidP="00743C01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7256FF">
        <w:rPr>
          <w:rStyle w:val="c7"/>
          <w:color w:val="000000"/>
        </w:rPr>
        <w:t xml:space="preserve">5. </w:t>
      </w:r>
      <w:r w:rsidRPr="007256FF">
        <w:rPr>
          <w:rStyle w:val="c0"/>
          <w:bCs/>
          <w:color w:val="000000"/>
        </w:rPr>
        <w:t>Виды моделей</w:t>
      </w:r>
    </w:p>
    <w:p w:rsidR="007F1F3F" w:rsidRPr="00743C01" w:rsidRDefault="007F1F3F" w:rsidP="00743C01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1.Предметная модель</w:t>
      </w:r>
      <w:r>
        <w:rPr>
          <w:b/>
          <w:bCs/>
          <w:color w:val="000000"/>
        </w:rPr>
        <w:br/>
      </w:r>
      <w:r>
        <w:rPr>
          <w:rStyle w:val="c0"/>
          <w:b/>
          <w:bCs/>
          <w:color w:val="000000"/>
        </w:rPr>
        <w:t>2.Предметно-схематическая модель.</w:t>
      </w:r>
      <w:r>
        <w:rPr>
          <w:b/>
          <w:bCs/>
          <w:color w:val="000000"/>
        </w:rPr>
        <w:br/>
      </w:r>
      <w:r>
        <w:rPr>
          <w:rStyle w:val="c0"/>
          <w:b/>
          <w:bCs/>
          <w:color w:val="000000"/>
        </w:rPr>
        <w:t>3.Графические модели.</w:t>
      </w:r>
      <w:r>
        <w:rPr>
          <w:b/>
          <w:bCs/>
          <w:color w:val="000000"/>
        </w:rPr>
        <w:br/>
      </w:r>
    </w:p>
    <w:p w:rsidR="007F1F3F" w:rsidRDefault="007F1F3F" w:rsidP="00743C0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61A94">
        <w:rPr>
          <w:rStyle w:val="c0"/>
          <w:bCs/>
          <w:color w:val="000000"/>
        </w:rPr>
        <w:t>6. В каких видах детской деятельности возможно использование метода «моделирования»</w:t>
      </w:r>
      <w:r>
        <w:rPr>
          <w:rStyle w:val="c0"/>
          <w:bCs/>
          <w:color w:val="000000"/>
        </w:rPr>
        <w:t>?</w:t>
      </w:r>
      <w:r w:rsidRPr="00743C01">
        <w:rPr>
          <w:color w:val="000000"/>
        </w:rPr>
        <w:t xml:space="preserve"> </w:t>
      </w:r>
    </w:p>
    <w:p w:rsidR="007F1F3F" w:rsidRDefault="007F1F3F" w:rsidP="00743C0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а) Логические блоки Дьенеша – набор объёмных геометрических фигур, различающихся по форме, цвету, размеру, толщине.</w:t>
      </w:r>
      <w:r>
        <w:rPr>
          <w:color w:val="000000"/>
        </w:rPr>
        <w:br/>
      </w:r>
      <w:r>
        <w:rPr>
          <w:rStyle w:val="c3"/>
          <w:color w:val="000000"/>
        </w:rPr>
        <w:t>б) Палочки Кюизинера – комплект счётных палочек разного цвета и разной длины. Палочки одинаковой длины окрашены в один и тот же цвет и обозначают одно и тоже число. Чем больше длина палочки, тем больше значение того числа, которое оно выражает.</w:t>
      </w:r>
      <w:r>
        <w:rPr>
          <w:color w:val="000000"/>
        </w:rPr>
        <w:br/>
      </w:r>
      <w:r>
        <w:rPr>
          <w:rStyle w:val="c3"/>
          <w:color w:val="000000"/>
        </w:rPr>
        <w:t>в) Метод моделирования в математике часто встречается в виде «цепочек символов». Например, используются сочетания символов при ориентировке на листе бумаги.</w:t>
      </w:r>
      <w:r>
        <w:rPr>
          <w:color w:val="000000"/>
        </w:rPr>
        <w:br/>
      </w:r>
      <w:r>
        <w:rPr>
          <w:rStyle w:val="c3"/>
          <w:color w:val="000000"/>
        </w:rPr>
        <w:t>г) Так же можно обратиться к опорным схемам при использовании аббревиатур для обозначения месяцев года.</w:t>
      </w:r>
    </w:p>
    <w:p w:rsidR="007F1F3F" w:rsidRDefault="007F1F3F" w:rsidP="00743C0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2. Моделирование в разделе « Ознакомление с художественной литературой» и «Развиваем речь детей».</w:t>
      </w:r>
      <w:r>
        <w:rPr>
          <w:b/>
          <w:bCs/>
          <w:color w:val="000000"/>
        </w:rPr>
        <w:br/>
      </w:r>
      <w:r>
        <w:rPr>
          <w:rStyle w:val="c7"/>
          <w:color w:val="000000"/>
        </w:rPr>
        <w:t>а) </w:t>
      </w:r>
      <w:r>
        <w:rPr>
          <w:rStyle w:val="c0"/>
          <w:b/>
          <w:bCs/>
          <w:color w:val="000000"/>
        </w:rPr>
        <w:t>Мнемотаблица</w:t>
      </w:r>
      <w:r>
        <w:rPr>
          <w:rStyle w:val="c7"/>
          <w:color w:val="000000"/>
        </w:rPr>
        <w:t> – это схема, в которую заложена определённая информация (приложение 1)</w:t>
      </w:r>
      <w:r>
        <w:rPr>
          <w:color w:val="000000"/>
        </w:rPr>
        <w:br/>
      </w:r>
      <w:r>
        <w:rPr>
          <w:rStyle w:val="c0"/>
          <w:b/>
          <w:bCs/>
          <w:color w:val="000000"/>
        </w:rPr>
        <w:t>Мнемодорожки</w:t>
      </w:r>
      <w:r>
        <w:rPr>
          <w:rStyle w:val="c3"/>
          <w:color w:val="000000"/>
        </w:rPr>
        <w:t> несут обучающую информацию, но в небольшом объёме.</w:t>
      </w:r>
      <w:r>
        <w:rPr>
          <w:color w:val="000000"/>
        </w:rPr>
        <w:br/>
      </w:r>
      <w:r>
        <w:rPr>
          <w:rStyle w:val="c3"/>
          <w:color w:val="000000"/>
        </w:rPr>
        <w:t>б) Развитию у детей умения моделировать, замещать способствует «зарисовка» загадок (приложение 2)</w:t>
      </w:r>
      <w:r>
        <w:rPr>
          <w:color w:val="000000"/>
        </w:rPr>
        <w:br/>
      </w:r>
      <w:r>
        <w:rPr>
          <w:rStyle w:val="c3"/>
          <w:color w:val="000000"/>
        </w:rPr>
        <w:t>в) С использованием опорных схем может проходить обучение составлению творческих рассказов, рассказов по сюжетной картине (приложение 3)</w:t>
      </w:r>
      <w:r>
        <w:rPr>
          <w:color w:val="000000"/>
        </w:rPr>
        <w:br/>
      </w:r>
      <w:r>
        <w:rPr>
          <w:rStyle w:val="c3"/>
          <w:color w:val="000000"/>
        </w:rPr>
        <w:t>г) Так же при использовании схем можно учиться составлять различные предложения.</w:t>
      </w:r>
      <w:r>
        <w:rPr>
          <w:color w:val="000000"/>
        </w:rPr>
        <w:br/>
      </w:r>
      <w:r>
        <w:rPr>
          <w:rStyle w:val="c3"/>
          <w:color w:val="000000"/>
        </w:rPr>
        <w:t>д) При произношении чистоговорок можно использовать различные символы.</w:t>
      </w:r>
    </w:p>
    <w:p w:rsidR="007F1F3F" w:rsidRDefault="007F1F3F" w:rsidP="00743C0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3. Моделирование в экологическом воспитании детей.</w:t>
      </w:r>
      <w:r>
        <w:rPr>
          <w:b/>
          <w:bCs/>
          <w:color w:val="000000"/>
        </w:rPr>
        <w:br/>
      </w:r>
      <w:r>
        <w:rPr>
          <w:rStyle w:val="c3"/>
          <w:color w:val="000000"/>
        </w:rPr>
        <w:t>а) Наблюдая за животными и растениями, воспитатель с детьми обследует объект, и вычленяют на этой основе признаки и свойства живых организмов. Для построения плана обследования предметов природы, можно использовать карточки-символы.</w:t>
      </w:r>
      <w:r>
        <w:rPr>
          <w:color w:val="000000"/>
        </w:rPr>
        <w:br/>
      </w:r>
      <w:r>
        <w:rPr>
          <w:rStyle w:val="c3"/>
          <w:color w:val="000000"/>
        </w:rPr>
        <w:t>б) Можно использовать карточки-модели, отражающие признаки, общие для целой</w:t>
      </w:r>
      <w:r>
        <w:rPr>
          <w:color w:val="000000"/>
        </w:rPr>
        <w:br/>
      </w:r>
      <w:r>
        <w:rPr>
          <w:rStyle w:val="c3"/>
          <w:color w:val="000000"/>
        </w:rPr>
        <w:t>в) Можно выделить функции живых организмов: дышит, двигается, и обозначить их схематическими моделями</w:t>
      </w:r>
      <w:r>
        <w:rPr>
          <w:color w:val="000000"/>
        </w:rPr>
        <w:br/>
      </w:r>
      <w:r>
        <w:rPr>
          <w:rStyle w:val="c3"/>
          <w:color w:val="000000"/>
        </w:rPr>
        <w:t>г) С помощью картинок-моделей можно обозначать выделенные признаки (цвет, форму, численность частей и др.)</w:t>
      </w:r>
      <w:r>
        <w:rPr>
          <w:color w:val="000000"/>
        </w:rPr>
        <w:br/>
      </w:r>
      <w:r>
        <w:rPr>
          <w:rStyle w:val="c3"/>
          <w:color w:val="000000"/>
        </w:rPr>
        <w:t>д) Схемы-модели могут обозначать различные среды обитания живых существ (наземную, воздушную и др.).</w:t>
      </w:r>
      <w:r>
        <w:rPr>
          <w:color w:val="000000"/>
        </w:rPr>
        <w:br/>
      </w:r>
      <w:r>
        <w:rPr>
          <w:rStyle w:val="c3"/>
          <w:color w:val="000000"/>
        </w:rPr>
        <w:t>е) С помощью картинок-моделей можно обозначать условия жизни, потребности живых организмов.</w:t>
      </w:r>
    </w:p>
    <w:p w:rsidR="007F1F3F" w:rsidRDefault="007F1F3F" w:rsidP="00743C0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4. Моделирование в изобразительной деятельности.</w:t>
      </w:r>
      <w:r>
        <w:rPr>
          <w:b/>
          <w:bCs/>
          <w:color w:val="000000"/>
        </w:rPr>
        <w:br/>
      </w:r>
      <w:r>
        <w:rPr>
          <w:rStyle w:val="c3"/>
          <w:color w:val="000000"/>
        </w:rPr>
        <w:t>Моделирование в этом виде деятельности проявляется больше всего в использовании технологических карт. Такие карты показывают последовательность и приёмы работы при лепке коллективной поделки, рисовании коллективного предмета или сюжета. Последовательность работы в них показана с помощью условных обозначений.</w:t>
      </w:r>
    </w:p>
    <w:p w:rsidR="007F1F3F" w:rsidRDefault="007F1F3F" w:rsidP="00743C0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5. Моделирование в разделе «Ознакомление с окружающим миром».</w:t>
      </w:r>
      <w:r>
        <w:rPr>
          <w:b/>
          <w:bCs/>
          <w:color w:val="000000"/>
        </w:rPr>
        <w:br/>
      </w:r>
      <w:r>
        <w:rPr>
          <w:rStyle w:val="c3"/>
          <w:color w:val="000000"/>
        </w:rPr>
        <w:t>Яркий пример моделирования в этом разделе – создание модели в виде лесенки из 5-ти ступеней под названием «структура трудового процесса». В результате освоения этой модели у детей формируется чёткое представление о трудовом процессе, о том, что он «условно» состоит из 5-ти компонентов. Использование схем и карточек – символов уместно в бытовой деятельности, игре.</w:t>
      </w:r>
      <w:r>
        <w:rPr>
          <w:color w:val="000000"/>
        </w:rPr>
        <w:br/>
      </w:r>
      <w:r>
        <w:rPr>
          <w:rStyle w:val="c3"/>
          <w:color w:val="000000"/>
        </w:rPr>
        <w:t>Использование моделей позволяет раскрывать детям существенные особенности объектов, закономерные связи, формировать системные знания и наглядно-схематическое мышление. Работу по введению символов, опорных схем, мнемотаблицы целесообразно начинать в средней группе. В полном объёме эта работа должна разворачиваться в подготовительной группе</w:t>
      </w:r>
    </w:p>
    <w:p w:rsidR="007F1F3F" w:rsidRDefault="007F1F3F" w:rsidP="007256FF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>
        <w:rPr>
          <w:rStyle w:val="c0"/>
          <w:bCs/>
          <w:color w:val="000000"/>
        </w:rPr>
        <w:t xml:space="preserve"> _____________________________________________________________</w:t>
      </w:r>
    </w:p>
    <w:p w:rsidR="007F1F3F" w:rsidRDefault="007F1F3F" w:rsidP="007256FF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>
        <w:rPr>
          <w:rStyle w:val="c0"/>
          <w:bCs/>
          <w:color w:val="000000"/>
        </w:rPr>
        <w:t xml:space="preserve">7. Определите последовательность этапов моделирования: </w:t>
      </w:r>
    </w:p>
    <w:p w:rsidR="007F1F3F" w:rsidRDefault="007F1F3F" w:rsidP="007256FF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</w:p>
    <w:p w:rsidR="007F1F3F" w:rsidRDefault="007F1F3F" w:rsidP="007256FF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>
        <w:rPr>
          <w:rStyle w:val="c0"/>
          <w:bCs/>
          <w:color w:val="000000"/>
        </w:rPr>
        <w:t>__  4 Построение модели.</w:t>
      </w:r>
    </w:p>
    <w:p w:rsidR="007F1F3F" w:rsidRDefault="007F1F3F" w:rsidP="007256FF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>
        <w:rPr>
          <w:rStyle w:val="c0"/>
          <w:bCs/>
          <w:color w:val="000000"/>
        </w:rPr>
        <w:t>__   3 Работа с моделью.</w:t>
      </w:r>
    </w:p>
    <w:p w:rsidR="007F1F3F" w:rsidRDefault="007F1F3F" w:rsidP="007256FF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>
        <w:rPr>
          <w:rStyle w:val="c0"/>
          <w:bCs/>
          <w:color w:val="000000"/>
        </w:rPr>
        <w:t>__   2 Перевод на знаково – символический язык.</w:t>
      </w:r>
    </w:p>
    <w:p w:rsidR="007F1F3F" w:rsidRDefault="007F1F3F" w:rsidP="007256FF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>
        <w:rPr>
          <w:rStyle w:val="c0"/>
          <w:bCs/>
          <w:color w:val="000000"/>
        </w:rPr>
        <w:t>__   1 Предварительный анализ текста задач</w:t>
      </w:r>
    </w:p>
    <w:p w:rsidR="007F1F3F" w:rsidRDefault="007F1F3F" w:rsidP="007256FF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>
        <w:rPr>
          <w:rStyle w:val="c0"/>
          <w:bCs/>
          <w:color w:val="000000"/>
        </w:rPr>
        <w:t xml:space="preserve">__  5 Соотнесение результатов с реальностью. </w:t>
      </w:r>
    </w:p>
    <w:p w:rsidR="007F1F3F" w:rsidRDefault="007F1F3F" w:rsidP="007256FF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161A94">
        <w:rPr>
          <w:rStyle w:val="c0"/>
          <w:bCs/>
          <w:color w:val="000000"/>
        </w:rPr>
        <w:t xml:space="preserve"> </w:t>
      </w:r>
      <w:r>
        <w:rPr>
          <w:rStyle w:val="c0"/>
          <w:bCs/>
          <w:color w:val="000000"/>
        </w:rPr>
        <w:t xml:space="preserve"> </w:t>
      </w:r>
      <w:bookmarkStart w:id="0" w:name="_GoBack"/>
      <w:bookmarkEnd w:id="0"/>
    </w:p>
    <w:p w:rsidR="007F1F3F" w:rsidRDefault="007F1F3F" w:rsidP="007256FF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</w:p>
    <w:p w:rsidR="007F1F3F" w:rsidRPr="00161A94" w:rsidRDefault="007F1F3F" w:rsidP="007256F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7F1F3F" w:rsidRDefault="007F1F3F"/>
    <w:sectPr w:rsidR="007F1F3F" w:rsidSect="00FE3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56FF"/>
    <w:rsid w:val="00003380"/>
    <w:rsid w:val="00161A94"/>
    <w:rsid w:val="002F545F"/>
    <w:rsid w:val="003E2FC9"/>
    <w:rsid w:val="007256FF"/>
    <w:rsid w:val="00743C01"/>
    <w:rsid w:val="007F1F3F"/>
    <w:rsid w:val="008C637F"/>
    <w:rsid w:val="00901CAB"/>
    <w:rsid w:val="00FE3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6F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">
    <w:name w:val="c2"/>
    <w:basedOn w:val="Normal"/>
    <w:uiPriority w:val="99"/>
    <w:rsid w:val="007256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Normal"/>
    <w:uiPriority w:val="99"/>
    <w:rsid w:val="007256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DefaultParagraphFont"/>
    <w:uiPriority w:val="99"/>
    <w:rsid w:val="007256FF"/>
    <w:rPr>
      <w:rFonts w:cs="Times New Roman"/>
    </w:rPr>
  </w:style>
  <w:style w:type="character" w:customStyle="1" w:styleId="c0">
    <w:name w:val="c0"/>
    <w:basedOn w:val="DefaultParagraphFont"/>
    <w:uiPriority w:val="99"/>
    <w:rsid w:val="007256FF"/>
    <w:rPr>
      <w:rFonts w:cs="Times New Roman"/>
    </w:rPr>
  </w:style>
  <w:style w:type="character" w:customStyle="1" w:styleId="c3">
    <w:name w:val="c3"/>
    <w:basedOn w:val="DefaultParagraphFont"/>
    <w:uiPriority w:val="99"/>
    <w:rsid w:val="007256FF"/>
    <w:rPr>
      <w:rFonts w:cs="Times New Roman"/>
    </w:rPr>
  </w:style>
  <w:style w:type="character" w:customStyle="1" w:styleId="c7">
    <w:name w:val="c7"/>
    <w:basedOn w:val="DefaultParagraphFont"/>
    <w:uiPriority w:val="99"/>
    <w:rsid w:val="007256F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E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2F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52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2</Pages>
  <Words>701</Words>
  <Characters>4002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</cp:revision>
  <dcterms:created xsi:type="dcterms:W3CDTF">2020-05-17T05:46:00Z</dcterms:created>
  <dcterms:modified xsi:type="dcterms:W3CDTF">2020-05-20T03:21:00Z</dcterms:modified>
</cp:coreProperties>
</file>