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75"/>
          <w:szCs w:val="75"/>
          <w:color w:val="252525"/>
        </w:rPr>
        <w:t>Диплом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1"/>
          <w:szCs w:val="21"/>
          <w:color w:val="252525"/>
        </w:rPr>
        <w:t>Награждается участник конкурса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57"/>
          <w:szCs w:val="57"/>
          <w:color w:val="00509C"/>
        </w:rPr>
        <w:t>Кремлёва Оля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3"/>
          <w:szCs w:val="23"/>
          <w:color w:val="252525"/>
        </w:rPr>
        <w:t>Руководитель: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spacing w:after="0" w:line="348" w:lineRule="auto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53"/>
          <w:szCs w:val="53"/>
          <w:color w:val="252525"/>
        </w:rPr>
        <w:t>Путанс Светлана Валерьевна, Лысенко Оксана Ивановна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6"/>
          <w:szCs w:val="26"/>
          <w:color w:val="252525"/>
        </w:rPr>
        <w:t>МБДОУ№23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6"/>
          <w:szCs w:val="26"/>
          <w:color w:val="252525"/>
        </w:rPr>
        <w:t>Свердловская область, Сухоложский район, село Знаменское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45"/>
          <w:szCs w:val="45"/>
          <w:color w:val="D93A2B"/>
        </w:rPr>
        <w:t>ПОБЕДИТЕЛЬ (1 МЕСТО)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6"/>
          <w:szCs w:val="26"/>
          <w:color w:val="252525"/>
        </w:rPr>
        <w:t>Всероссийского конкурса «Мой успех»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6"/>
          <w:szCs w:val="26"/>
          <w:color w:val="252525"/>
        </w:rPr>
        <w:t>Номинация: Лето красное, осень щедрая! (конкурс рисунков)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6"/>
          <w:szCs w:val="26"/>
          <w:color w:val="00509C"/>
        </w:rPr>
        <w:t>Название работы: «"Золотая Осень"»</w:t>
      </w:r>
    </w:p>
    <w:p>
      <w:pPr>
        <w:sectPr>
          <w:pgSz w:w="11900" w:h="16838" w:orient="portrait"/>
          <w:cols w:equalWidth="0" w:num="1">
            <w:col w:w="11800"/>
          </w:cols>
          <w:pgMar w:left="60" w:top="1440" w:right="46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4"/>
          <w:szCs w:val="24"/>
          <w:color w:val="252525"/>
        </w:rPr>
        <w:t>Дата поступления работы: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6"/>
          <w:szCs w:val="26"/>
          <w:color w:val="252525"/>
        </w:rPr>
        <w:t>19.09.2019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4"/>
          <w:szCs w:val="24"/>
          <w:color w:val="252525"/>
        </w:rPr>
        <w:t>Номер диплома: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DejaVu Sans Condensed" w:cs="DejaVu Sans Condensed" w:eastAsia="DejaVu Sans Condensed" w:hAnsi="DejaVu Sans Condensed"/>
          <w:sz w:val="26"/>
          <w:szCs w:val="26"/>
          <w:color w:val="252525"/>
        </w:rPr>
        <w:t>17573</w:t>
      </w:r>
    </w:p>
    <w:sectPr>
      <w:pgSz w:w="11900" w:h="16838" w:orient="portrait"/>
      <w:cols w:equalWidth="0" w:num="2">
        <w:col w:w="8060" w:space="720"/>
        <w:col w:w="3020"/>
      </w:cols>
      <w:pgMar w:left="60" w:top="1440" w:right="46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ejaVu Sans Condensed">
    <w:panose1 w:val="020B0606030804020204"/>
    <w:charset w:val="00"/>
    <w:family w:val="swiss"/>
    <w:pitch w:val="variable"/>
    <w:sig w:usb0="E7002EFF" w:usb1="D200FDFF" w:usb2="0A246029" w:usb3="00000000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2019-11-04T14:28:53Z</dcterms:created>
  <dcterms:modified xsi:type="dcterms:W3CDTF">2019-11-04T14:28:53Z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